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3B2" w:rsidRDefault="00EE53B2">
      <w:pPr>
        <w:pStyle w:val="Corpodeltesto"/>
        <w:spacing w:before="4"/>
        <w:rPr>
          <w:rFonts w:ascii="Times New Roman"/>
          <w:sz w:val="25"/>
        </w:rPr>
      </w:pPr>
    </w:p>
    <w:p w:rsidR="00EE53B2" w:rsidRDefault="00D229C4">
      <w:pPr>
        <w:pStyle w:val="Corpodeltesto"/>
        <w:ind w:left="53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width:454.65pt;height:173.4pt;mso-left-percent:-10001;mso-top-percent:-10001;mso-position-horizontal:absolute;mso-position-horizontal-relative:char;mso-position-vertical:absolute;mso-position-vertical-relative:line;mso-left-percent:-10001;mso-top-percent:-10001" fillcolor="#d8e2f2" strokeweight=".36pt">
            <v:textbox inset="0,0,0,0">
              <w:txbxContent>
                <w:p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:rsidR="00EE53B2" w:rsidRDefault="00EE53B2">
                  <w:pPr>
                    <w:pStyle w:val="Corpodel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:rsidR="00EE53B2" w:rsidRDefault="00EE53B2">
                  <w:pPr>
                    <w:pStyle w:val="Corpodel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:rsidR="00EE53B2" w:rsidRDefault="00EE53B2">
                  <w:pPr>
                    <w:pStyle w:val="Corpodeltesto"/>
                    <w:rPr>
                      <w:rFonts w:ascii="Times New Roman"/>
                      <w:sz w:val="17"/>
                    </w:rPr>
                  </w:pPr>
                </w:p>
                <w:p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proofErr w:type="spellEnd"/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wrap type="none"/>
            <w10:anchorlock/>
          </v:shape>
        </w:pict>
      </w:r>
    </w:p>
    <w:p w:rsidR="00EE53B2" w:rsidRDefault="00EE53B2">
      <w:pPr>
        <w:pStyle w:val="Corpodeltesto"/>
        <w:spacing w:before="2"/>
        <w:rPr>
          <w:rFonts w:ascii="Times New Roman"/>
          <w:sz w:val="20"/>
        </w:rPr>
      </w:pPr>
    </w:p>
    <w:p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>
      <w:pPr>
        <w:pStyle w:val="Corpodeltesto"/>
        <w:rPr>
          <w:rFonts w:ascii="Times New Roman"/>
          <w:b/>
          <w:sz w:val="26"/>
        </w:rPr>
      </w:pPr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proofErr w:type="spellStart"/>
      <w:r>
        <w:rPr>
          <w:rFonts w:ascii="Times New Roman" w:eastAsia="Times New Roman"/>
          <w:b/>
          <w:color w:val="00000A"/>
          <w:sz w:val="15"/>
        </w:rPr>
        <w:t>DI</w:t>
      </w:r>
      <w:proofErr w:type="spellEnd"/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proofErr w:type="spellStart"/>
      <w:r>
        <w:rPr>
          <w:rFonts w:ascii="Times New Roman" w:eastAsia="Times New Roman"/>
          <w:b/>
          <w:color w:val="00000A"/>
          <w:sz w:val="15"/>
        </w:rPr>
        <w:t>DI</w:t>
      </w:r>
      <w:proofErr w:type="spellEnd"/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Corpodeltesto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Corpodeltesto"/>
        <w:rPr>
          <w:rFonts w:ascii="Times New Roman"/>
          <w:b/>
          <w:sz w:val="20"/>
        </w:rPr>
      </w:pPr>
    </w:p>
    <w:p w:rsidR="00EE53B2" w:rsidRDefault="00D229C4">
      <w:pPr>
        <w:pStyle w:val="Corpodeltesto"/>
        <w:spacing w:before="2"/>
        <w:rPr>
          <w:rFonts w:ascii="Times New Roman"/>
          <w:b/>
          <w:sz w:val="10"/>
        </w:rPr>
      </w:pPr>
      <w:r w:rsidRPr="00D229C4">
        <w:rPr>
          <w:noProof/>
          <w:lang w:eastAsia="it-IT"/>
        </w:rPr>
        <w:pict>
          <v:shape id="_x0000_s1029" type="#_x0000_t202" style="position:absolute;margin-left:82.1pt;margin-top:8pt;width:454.65pt;height:132.5pt;z-index:-251671040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:rsidR="00EE53B2" w:rsidRDefault="00EE53B2">
                  <w:pPr>
                    <w:pStyle w:val="Corpodeltesto"/>
                    <w:rPr>
                      <w:rFonts w:ascii="Arial"/>
                      <w:b/>
                      <w:sz w:val="16"/>
                    </w:rPr>
                  </w:pPr>
                </w:p>
                <w:p w:rsidR="00EE53B2" w:rsidRDefault="00EE53B2">
                  <w:pPr>
                    <w:pStyle w:val="Corpodel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S: 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[….]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proofErr w:type="spellStart"/>
      <w:r>
        <w:rPr>
          <w:color w:val="00000A"/>
        </w:rPr>
        <w:t>DI</w:t>
      </w:r>
      <w:proofErr w:type="spellEnd"/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D229C4">
      <w:pPr>
        <w:pStyle w:val="Corpodeltesto"/>
        <w:spacing w:before="4"/>
        <w:rPr>
          <w:sz w:val="27"/>
        </w:rPr>
      </w:pPr>
      <w:r w:rsidRPr="00D229C4">
        <w:rPr>
          <w:noProof/>
          <w:lang w:eastAsia="it-IT"/>
        </w:rPr>
        <w:pict>
          <v:shape id="_x0000_s1030" type="#_x0000_t202" style="position:absolute;margin-left:82.1pt;margin-top:17.65pt;width:454.65pt;height:27.75pt;z-index:-251670016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  <w:r w:rsidR="00C767B2">
              <w:rPr>
                <w:w w:val="104"/>
                <w:sz w:val="13"/>
              </w:rPr>
              <w:t>ASL PESCARA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  <w:r w:rsidR="00C767B2" w:rsidRPr="003452B1">
              <w:rPr>
                <w:rFonts w:ascii="Arial" w:hAnsi="Arial" w:cs="Arial"/>
                <w:sz w:val="14"/>
                <w:szCs w:val="14"/>
              </w:rPr>
              <w:t>01397</w:t>
            </w:r>
            <w:r w:rsidR="00C767B2" w:rsidRPr="003452B1">
              <w:rPr>
                <w:rFonts w:ascii="Arial" w:hAnsi="Arial" w:cs="Arial"/>
                <w:sz w:val="14"/>
                <w:szCs w:val="14"/>
              </w:rPr>
              <w:lastRenderedPageBreak/>
              <w:t>530682</w:t>
            </w:r>
            <w:r w:rsidR="00C767B2" w:rsidRPr="003452B1">
              <w:rPr>
                <w:rFonts w:ascii="Arial" w:hAnsi="Arial" w:cs="Arial"/>
                <w:color w:val="000000"/>
                <w:sz w:val="14"/>
                <w:szCs w:val="14"/>
              </w:rPr>
              <w:t xml:space="preserve">  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lastRenderedPageBreak/>
              <w:t>]</w:t>
            </w: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D229C4">
      <w:pPr>
        <w:pStyle w:val="Corpodeltesto"/>
        <w:spacing w:before="9"/>
        <w:rPr>
          <w:sz w:val="13"/>
        </w:rPr>
      </w:pPr>
      <w:r w:rsidRPr="00D229C4">
        <w:rPr>
          <w:noProof/>
          <w:lang w:eastAsia="it-IT"/>
        </w:rPr>
        <w:pict>
          <v:rect id="_x0000_s1031" style="position:absolute;margin-left:87.6pt;margin-top:9.8pt;width:140.15pt;height:.6pt;z-index:-251668992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Corpodel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163"/>
        <w:gridCol w:w="74"/>
        <w:gridCol w:w="4282"/>
      </w:tblGrid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:rsidR="00EE53B2" w:rsidRPr="00C767B2" w:rsidRDefault="00EE53B2" w:rsidP="00371BF9">
            <w:pPr>
              <w:pStyle w:val="TableParagraph"/>
              <w:spacing w:before="122"/>
              <w:rPr>
                <w:rFonts w:ascii="Arial" w:hAnsi="Arial" w:cs="Arial"/>
                <w:b/>
                <w:sz w:val="13"/>
                <w:szCs w:val="13"/>
              </w:rPr>
            </w:pPr>
            <w:r w:rsidRPr="00C767B2">
              <w:rPr>
                <w:rFonts w:ascii="Arial" w:eastAsia="Times New Roman" w:hAnsi="Arial" w:cs="Arial"/>
                <w:b/>
                <w:color w:val="00000A"/>
                <w:w w:val="105"/>
                <w:sz w:val="13"/>
                <w:szCs w:val="13"/>
              </w:rPr>
              <w:t>Risposta:</w:t>
            </w:r>
            <w:r w:rsidR="00C767B2" w:rsidRPr="00C767B2">
              <w:rPr>
                <w:rFonts w:ascii="Arial" w:hAnsi="Arial" w:cs="Arial"/>
                <w:sz w:val="13"/>
                <w:szCs w:val="13"/>
              </w:rPr>
              <w:t xml:space="preserve"> Procedura </w:t>
            </w:r>
            <w:r w:rsidR="00C767B2" w:rsidRPr="00C767B2">
              <w:rPr>
                <w:rFonts w:ascii="Arial" w:hAnsi="Arial" w:cs="Arial"/>
                <w:bCs/>
                <w:sz w:val="13"/>
                <w:szCs w:val="13"/>
              </w:rPr>
              <w:t>per l’affidamento</w:t>
            </w:r>
            <w:r w:rsidR="00371BF9">
              <w:rPr>
                <w:rFonts w:ascii="Arial" w:hAnsi="Arial" w:cs="Arial"/>
                <w:bCs/>
                <w:sz w:val="13"/>
                <w:szCs w:val="13"/>
              </w:rPr>
              <w:t xml:space="preserve"> della fornitura di servizi postali per le esigenze della ASL di Pescara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D229C4">
      <w:pPr>
        <w:pStyle w:val="Corpodeltesto"/>
        <w:rPr>
          <w:sz w:val="7"/>
        </w:rPr>
      </w:pPr>
      <w:r w:rsidRPr="00D229C4">
        <w:rPr>
          <w:noProof/>
          <w:lang w:eastAsia="it-IT"/>
        </w:rPr>
        <w:pict>
          <v:shape id="_x0000_s1032" type="#_x0000_t202" style="position:absolute;margin-left:82.1pt;margin-top:6.1pt;width:454.65pt;height:10.2pt;z-index:-251667968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2"/>
        <w:rPr>
          <w:sz w:val="25"/>
        </w:rPr>
      </w:pPr>
    </w:p>
    <w:p w:rsidR="00EE53B2" w:rsidRDefault="00D229C4">
      <w:pPr>
        <w:pStyle w:val="Corpodeltesto"/>
        <w:spacing w:before="2"/>
        <w:rPr>
          <w:sz w:val="25"/>
        </w:rPr>
      </w:pPr>
      <w:r w:rsidRPr="00D229C4">
        <w:rPr>
          <w:noProof/>
          <w:lang w:eastAsia="it-IT"/>
        </w:rPr>
        <w:pict>
          <v:rect id="_x0000_s1033" style="position:absolute;margin-left:87.6pt;margin-top:16.2pt;width:140.15pt;height:.6pt;z-index:-251666944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proofErr w:type="spellStart"/>
      <w:r>
        <w:rPr>
          <w:color w:val="00000A"/>
          <w:w w:val="105"/>
        </w:rPr>
        <w:t>Lgs</w:t>
      </w:r>
      <w:proofErr w:type="spellEnd"/>
      <w:r>
        <w:rPr>
          <w:color w:val="00000A"/>
          <w:w w:val="105"/>
        </w:rPr>
        <w:t>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Corpodel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proofErr w:type="spellStart"/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</w:t>
              </w:r>
              <w:proofErr w:type="spellEnd"/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</w:tbl>
    <w:p w:rsidR="00EE53B2" w:rsidRDefault="00D229C4">
      <w:pPr>
        <w:pStyle w:val="Corpodeltesto"/>
        <w:spacing w:before="3"/>
        <w:rPr>
          <w:sz w:val="23"/>
        </w:rPr>
      </w:pPr>
      <w:r w:rsidRPr="00D229C4">
        <w:rPr>
          <w:noProof/>
          <w:lang w:eastAsia="it-IT"/>
        </w:rPr>
        <w:pict>
          <v:rect id="_x0000_s1034" style="position:absolute;margin-left:87.6pt;margin-top:15.1pt;width:140.15pt;height:.6pt;z-index:-25166592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del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……….…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……….…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</w:t>
            </w:r>
            <w:proofErr w:type="spellStart"/>
            <w:r w:rsidRPr="00376191">
              <w:rPr>
                <w:w w:val="130"/>
                <w:sz w:val="13"/>
              </w:rPr>
              <w:t>………</w:t>
            </w:r>
            <w:proofErr w:type="spellEnd"/>
            <w:r w:rsidRPr="00376191">
              <w:rPr>
                <w:w w:val="130"/>
                <w:sz w:val="13"/>
              </w:rPr>
              <w:t>..…][</w:t>
            </w:r>
            <w:proofErr w:type="spellStart"/>
            <w:r w:rsidRPr="00376191">
              <w:rPr>
                <w:w w:val="130"/>
                <w:sz w:val="13"/>
              </w:rPr>
              <w:t>…………</w:t>
            </w:r>
            <w:proofErr w:type="spellEnd"/>
            <w:r w:rsidRPr="00376191">
              <w:rPr>
                <w:w w:val="130"/>
                <w:sz w:val="13"/>
              </w:rPr>
              <w:t>][</w:t>
            </w:r>
            <w:proofErr w:type="spellStart"/>
            <w:r w:rsidRPr="00376191">
              <w:rPr>
                <w:w w:val="130"/>
                <w:sz w:val="13"/>
              </w:rPr>
              <w:t>……….…</w:t>
            </w:r>
            <w:proofErr w:type="spellEnd"/>
            <w:r w:rsidRPr="00376191">
              <w:rPr>
                <w:w w:val="130"/>
                <w:sz w:val="13"/>
              </w:rPr>
              <w:t>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</w:t>
            </w:r>
            <w:proofErr w:type="spellStart"/>
            <w:r w:rsidRPr="00376191">
              <w:rPr>
                <w:w w:val="130"/>
                <w:sz w:val="13"/>
              </w:rPr>
              <w:t>………</w:t>
            </w:r>
            <w:proofErr w:type="spellEnd"/>
            <w:r w:rsidRPr="00376191">
              <w:rPr>
                <w:w w:val="130"/>
                <w:sz w:val="13"/>
              </w:rPr>
              <w:t>..…][</w:t>
            </w:r>
            <w:proofErr w:type="spellStart"/>
            <w:r w:rsidRPr="00376191">
              <w:rPr>
                <w:w w:val="130"/>
                <w:sz w:val="13"/>
              </w:rPr>
              <w:t>…………</w:t>
            </w:r>
            <w:proofErr w:type="spellEnd"/>
            <w:r w:rsidRPr="00376191">
              <w:rPr>
                <w:w w:val="130"/>
                <w:sz w:val="13"/>
              </w:rPr>
              <w:t>][</w:t>
            </w:r>
            <w:proofErr w:type="spellStart"/>
            <w:r w:rsidRPr="00376191">
              <w:rPr>
                <w:w w:val="130"/>
                <w:sz w:val="13"/>
              </w:rPr>
              <w:t>……….…</w:t>
            </w:r>
            <w:proofErr w:type="spellEnd"/>
            <w:r w:rsidRPr="00376191">
              <w:rPr>
                <w:w w:val="130"/>
                <w:sz w:val="13"/>
              </w:rPr>
              <w:t>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…………</w:t>
            </w:r>
            <w:proofErr w:type="spellEnd"/>
            <w:r w:rsidRPr="00376191">
              <w:rPr>
                <w:w w:val="150"/>
                <w:sz w:val="13"/>
              </w:rPr>
              <w:t>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D229C4">
      <w:pPr>
        <w:pStyle w:val="Corpodeltesto"/>
        <w:spacing w:before="7"/>
        <w:rPr>
          <w:sz w:val="16"/>
        </w:rPr>
      </w:pPr>
      <w:r w:rsidRPr="00D229C4">
        <w:rPr>
          <w:noProof/>
          <w:lang w:eastAsia="it-IT"/>
        </w:rPr>
        <w:pict>
          <v:rect id="_x0000_s1035" style="position:absolute;margin-left:87.6pt;margin-top:11.4pt;width:140.15pt;height:.6pt;z-index:-25166489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deltesto"/>
        <w:spacing w:before="3"/>
        <w:rPr>
          <w:rFonts w:ascii="Arial"/>
          <w:b/>
          <w:sz w:val="13"/>
        </w:rPr>
      </w:pPr>
    </w:p>
    <w:p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D229C4">
      <w:pPr>
        <w:pStyle w:val="Corpodeltesto"/>
        <w:spacing w:before="6"/>
        <w:rPr>
          <w:sz w:val="7"/>
        </w:rPr>
      </w:pPr>
      <w:r w:rsidRPr="00D229C4">
        <w:rPr>
          <w:noProof/>
          <w:lang w:eastAsia="it-IT"/>
        </w:rPr>
        <w:pict>
          <v:shape id="_x0000_s1036" type="#_x0000_t202" style="position:absolute;margin-left:87.55pt;margin-top:6.1pt;width:450.75pt;height:50.3pt;z-index:-251663872;mso-wrap-distance-left:0;mso-wrap-distance-right:0;mso-position-horizontal-relative:page" filled="f" strokecolor="#00000a" strokeweight=".48pt">
            <v:textbox inset="0,0,0,0">
              <w:txbxContent>
                <w:p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proofErr w:type="spellStart"/>
      <w:r>
        <w:rPr>
          <w:color w:val="00000A"/>
          <w:sz w:val="13"/>
        </w:rPr>
        <w:t>DI</w:t>
      </w:r>
      <w:proofErr w:type="spellEnd"/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proofErr w:type="spellStart"/>
      <w:r>
        <w:rPr>
          <w:sz w:val="13"/>
        </w:rPr>
        <w:t>Avvalimento</w:t>
      </w:r>
      <w:proofErr w:type="spellEnd"/>
      <w:r>
        <w:rPr>
          <w:sz w:val="13"/>
        </w:rPr>
        <w:t>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avvalimento</w:t>
            </w:r>
            <w:proofErr w:type="spellEnd"/>
            <w:r w:rsidRPr="00376191">
              <w:rPr>
                <w:w w:val="105"/>
                <w:sz w:val="13"/>
              </w:rPr>
              <w:t>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</w:t>
            </w:r>
            <w:proofErr w:type="spellStart"/>
            <w:r w:rsidRPr="00376191">
              <w:rPr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w w:val="15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</w:t>
            </w:r>
            <w:proofErr w:type="spellStart"/>
            <w:r w:rsidRPr="00376191">
              <w:rPr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w w:val="155"/>
                <w:sz w:val="13"/>
              </w:rPr>
              <w:t>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 xml:space="preserve">, indicare la denominazione degli operatori economici di cui si intende avvalersi, i requisiti oggetto di </w:t>
            </w:r>
            <w:proofErr w:type="spellStart"/>
            <w:r w:rsidRPr="00376191">
              <w:rPr>
                <w:w w:val="105"/>
                <w:sz w:val="11"/>
              </w:rPr>
              <w:t>avvalimento</w:t>
            </w:r>
            <w:proofErr w:type="spellEnd"/>
            <w:r w:rsidRPr="00376191">
              <w:rPr>
                <w:w w:val="105"/>
                <w:sz w:val="11"/>
              </w:rPr>
              <w:t xml:space="preserve">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proofErr w:type="spellStart"/>
            <w:r w:rsidRPr="00376191">
              <w:rPr>
                <w:rFonts w:ascii="Arial" w:eastAsia="Times New Roman"/>
                <w:b/>
                <w:w w:val="105"/>
                <w:sz w:val="11"/>
              </w:rPr>
              <w:t>VI</w:t>
            </w:r>
            <w:proofErr w:type="spellEnd"/>
            <w:r w:rsidRPr="00376191">
              <w:rPr>
                <w:rFonts w:ascii="Arial" w:eastAsia="Times New Roman"/>
                <w:b/>
                <w:w w:val="105"/>
                <w:sz w:val="11"/>
              </w:rPr>
              <w:t>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</w:t>
            </w:r>
            <w:proofErr w:type="spellStart"/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avvalimento</w:t>
            </w:r>
            <w:proofErr w:type="spellEnd"/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Corpodeltesto"/>
        <w:spacing w:before="7"/>
        <w:rPr>
          <w:sz w:val="14"/>
        </w:rPr>
      </w:pPr>
    </w:p>
    <w:p w:rsidR="00EE53B2" w:rsidRDefault="00D229C4">
      <w:pPr>
        <w:spacing w:line="259" w:lineRule="auto"/>
        <w:ind w:left="887" w:right="1097"/>
        <w:jc w:val="center"/>
        <w:rPr>
          <w:sz w:val="13"/>
        </w:rPr>
      </w:pPr>
      <w:r w:rsidRPr="00D229C4">
        <w:rPr>
          <w:noProof/>
          <w:lang w:eastAsia="it-IT"/>
        </w:rPr>
        <w:pict>
          <v:shape id="_x0000_s1037" type="#_x0000_t202" style="position:absolute;left:0;text-align:left;margin-left:82.1pt;margin-top:21.35pt;width:459.4pt;height:9.15pt;z-index:-251662848;mso-wrap-distance-left:0;mso-wrap-distance-right:0;mso-position-horizontal-relative:page" fillcolor="#bfbfbf" strokecolor="#00000a" strokeweight=".48pt">
            <v:textbox inset="0,0,0,0">
              <w:txbxContent>
                <w:p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>
      <w:pPr>
        <w:pStyle w:val="Corpodeltesto"/>
        <w:spacing w:before="7"/>
        <w:rPr>
          <w:sz w:val="7"/>
        </w:rPr>
      </w:pPr>
    </w:p>
    <w:p w:rsidR="00EE53B2" w:rsidRDefault="00D229C4">
      <w:pPr>
        <w:pStyle w:val="Corpodel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8" style="width:454.45pt;height:21.2pt;mso-position-horizontal-relative:char;mso-position-vertical-relative:line" coordsize="9089,424">
            <v:shape id="_x0000_s1039" type="#_x0000_t202" style="position:absolute;left:4526;top:4;width:4558;height:414" filled="f" strokecolor="#00000a" strokeweight=".48pt">
              <v:textbox inset="0,0,0,0">
                <w:txbxContent>
                  <w:p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1040" type="#_x0000_t202" style="position:absolute;left:4;top:4;width:4522;height:414" filled="f" strokecolor="#00000a" strokeweight=".48pt">
              <v:textbox inset="0,0,0,0">
                <w:txbxContent>
                  <w:p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</w:t>
            </w:r>
            <w:proofErr w:type="spellStart"/>
            <w:r w:rsidRPr="00376191">
              <w:rPr>
                <w:w w:val="160"/>
                <w:sz w:val="14"/>
              </w:rPr>
              <w:t>………………</w:t>
            </w:r>
            <w:proofErr w:type="spellEnd"/>
            <w:r w:rsidRPr="00376191">
              <w:rPr>
                <w:w w:val="160"/>
                <w:sz w:val="14"/>
              </w:rPr>
              <w:t>.]    [</w:t>
            </w:r>
            <w:proofErr w:type="spellStart"/>
            <w:r w:rsidRPr="00376191">
              <w:rPr>
                <w:w w:val="160"/>
                <w:sz w:val="14"/>
              </w:rPr>
              <w:t>………………</w:t>
            </w:r>
            <w:proofErr w:type="spellEnd"/>
            <w:r w:rsidRPr="00376191">
              <w:rPr>
                <w:w w:val="160"/>
                <w:sz w:val="14"/>
              </w:rPr>
              <w:t>.]</w:t>
            </w:r>
          </w:p>
        </w:tc>
      </w:tr>
    </w:tbl>
    <w:p w:rsidR="00EE53B2" w:rsidRDefault="00D229C4">
      <w:pPr>
        <w:pStyle w:val="Corpodeltesto"/>
        <w:spacing w:before="1"/>
        <w:rPr>
          <w:sz w:val="7"/>
        </w:rPr>
      </w:pPr>
      <w:r w:rsidRPr="00D229C4">
        <w:rPr>
          <w:noProof/>
          <w:lang w:eastAsia="it-IT"/>
        </w:rPr>
        <w:pict>
          <v:shape id="_x0000_s1041" type="#_x0000_t202" style="position:absolute;margin-left:82.1pt;margin-top:6.2pt;width:475.7pt;height:18pt;z-index:-251661824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17"/>
        </w:r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proofErr w:type="spellStart"/>
      <w:r>
        <w:rPr>
          <w:rFonts w:ascii="Times New Roman" w:eastAsia="Times New Roman"/>
          <w:b/>
          <w:color w:val="00000A"/>
          <w:sz w:val="15"/>
        </w:rPr>
        <w:t>DI</w:t>
      </w:r>
      <w:proofErr w:type="spellEnd"/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D229C4">
      <w:pPr>
        <w:pStyle w:val="Corpodeltesto"/>
        <w:spacing w:before="10"/>
        <w:rPr>
          <w:sz w:val="27"/>
        </w:rPr>
      </w:pPr>
      <w:r w:rsidRPr="00D229C4">
        <w:rPr>
          <w:noProof/>
          <w:lang w:eastAsia="it-IT"/>
        </w:rPr>
        <w:pict>
          <v:group id="_x0000_s1042" style="position:absolute;margin-left:85.15pt;margin-top:18.1pt;width:455.05pt;height:127.6pt;z-index:-251660800;mso-wrap-distance-left:0;mso-wrap-distance-right:0;mso-position-horizontal-relative:page" coordorigin="1637,355" coordsize="9101,2552">
            <v:rect id="_x0000_s1043" style="position:absolute;left:1646;top:362;width:9084;height:291" fillcolor="#bfbfbf" stroked="f"/>
            <v:shape id="_x0000_s1044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1045" style="position:absolute;left:1646;top:652;width:9084;height:274" fillcolor="#bfbfbf" stroked="f"/>
            <v:shape id="_x0000_s1046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1047" style="position:absolute;left:1646;top:926;width:9084;height:274" fillcolor="#bfbfbf" stroked="f"/>
            <v:shape id="_x0000_s1048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1049" style="position:absolute;left:1646;top:1199;width:9084;height:276" fillcolor="#bfbfbf" stroked="f"/>
            <v:shape id="_x0000_s1050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1051" style="position:absolute;left:1646;top:1475;width:9084;height:274" fillcolor="#bfbfbf" stroked="f"/>
            <v:shape id="_x0000_s1052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1053" style="position:absolute;left:1646;top:1749;width:9084;height:272" fillcolor="#bfbfbf" stroked="f"/>
            <v:shape id="_x0000_s1054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1055" style="position:absolute;left:1646;top:2020;width:9084;height:274" fillcolor="#bfbfbf" stroked="f"/>
            <v:shape id="_x0000_s1056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1057" style="position:absolute;left:1646;top:2294;width:9084;height:274" fillcolor="#bfbfbf" stroked="f"/>
            <v:shape id="_x0000_s1058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1059" style="position:absolute;left:1646;top:2567;width:9084;height:156" fillcolor="#bfbfbf" stroked="f"/>
            <v:shape id="_x0000_s1060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1061" style="position:absolute;left:1646;top:2723;width:9084;height:173" fillcolor="#bfbfbf" stroked="f"/>
            <v:shape id="_x0000_s1062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1063" type="#_x0000_t202" style="position:absolute;left:1752;top:388;width:7764;height:152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1064" type="#_x0000_t202" style="position:absolute;left:1752;top:659;width:133;height:1520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1065" type="#_x0000_t202" style="position:absolute;left:2166;top:651;width:4602;height:1528" filled="f" stroked="f">
              <v:textbox inset="0,0,0,0">
                <w:txbxContent>
                  <w:p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1066" type="#_x0000_t202" style="position:absolute;left:1752;top:2301;width:547;height:152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1067" type="#_x0000_t202" style="position:absolute;left:1752;top:2574;width:133;height:152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1068" type="#_x0000_t202" style="position:absolute;left:2166;top:2574;width:8325;height:308" filled="f" stroked="f">
              <v:textbox inset="0,0,0,0">
                <w:txbxContent>
                  <w:p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E53B2" w:rsidRDefault="00EE53B2">
      <w:pPr>
        <w:pStyle w:val="Corpodel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>[</w:t>
            </w:r>
            <w:proofErr w:type="spellStart"/>
            <w:r w:rsidRPr="00376191">
              <w:rPr>
                <w:w w:val="135"/>
                <w:sz w:val="13"/>
              </w:rPr>
              <w:t>…………….…</w:t>
            </w:r>
            <w:proofErr w:type="spellEnd"/>
            <w:r w:rsidRPr="00376191">
              <w:rPr>
                <w:w w:val="135"/>
                <w:sz w:val="13"/>
              </w:rPr>
              <w:t>][</w:t>
            </w:r>
            <w:proofErr w:type="spellStart"/>
            <w:r w:rsidRPr="00376191">
              <w:rPr>
                <w:w w:val="135"/>
                <w:sz w:val="13"/>
              </w:rPr>
              <w:t>………………</w:t>
            </w:r>
            <w:proofErr w:type="spellEnd"/>
            <w:r w:rsidRPr="00376191">
              <w:rPr>
                <w:w w:val="135"/>
                <w:sz w:val="13"/>
              </w:rPr>
              <w:t>][</w:t>
            </w:r>
            <w:proofErr w:type="spellStart"/>
            <w:r w:rsidRPr="00376191">
              <w:rPr>
                <w:w w:val="135"/>
                <w:sz w:val="13"/>
              </w:rPr>
              <w:t>……</w:t>
            </w:r>
            <w:proofErr w:type="spellEnd"/>
            <w:r w:rsidRPr="00376191">
              <w:rPr>
                <w:w w:val="135"/>
                <w:sz w:val="13"/>
              </w:rPr>
              <w:t>..</w:t>
            </w:r>
            <w:proofErr w:type="spellStart"/>
            <w:r w:rsidRPr="00376191">
              <w:rPr>
                <w:w w:val="135"/>
                <w:sz w:val="13"/>
              </w:rPr>
              <w:t>………</w:t>
            </w:r>
            <w:proofErr w:type="spellEnd"/>
            <w:r w:rsidRPr="00376191">
              <w:rPr>
                <w:w w:val="135"/>
                <w:sz w:val="13"/>
              </w:rPr>
              <w:t>][…..</w:t>
            </w:r>
            <w:proofErr w:type="spellStart"/>
            <w:r w:rsidRPr="00376191">
              <w:rPr>
                <w:w w:val="135"/>
                <w:sz w:val="13"/>
              </w:rPr>
              <w:t>……</w:t>
            </w:r>
            <w:proofErr w:type="spellEnd"/>
            <w:r w:rsidRPr="00376191">
              <w:rPr>
                <w:w w:val="135"/>
                <w:sz w:val="13"/>
              </w:rPr>
              <w:t xml:space="preserve">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spellStart"/>
            <w:r w:rsidRPr="00376191">
              <w:rPr>
                <w:w w:val="125"/>
                <w:sz w:val="13"/>
              </w:rPr>
              <w:t>……</w:t>
            </w:r>
            <w:proofErr w:type="spellEnd"/>
            <w:r w:rsidRPr="00376191">
              <w:rPr>
                <w:w w:val="12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Self-Cleaning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D229C4">
      <w:pPr>
        <w:pStyle w:val="Corpodeltesto"/>
        <w:spacing w:before="2"/>
        <w:rPr>
          <w:sz w:val="19"/>
        </w:rPr>
      </w:pPr>
      <w:r w:rsidRPr="00D229C4">
        <w:rPr>
          <w:noProof/>
          <w:lang w:eastAsia="it-IT"/>
        </w:rPr>
        <w:pict>
          <v:rect id="_x0000_s1069" style="position:absolute;margin-left:87.6pt;margin-top:12.85pt;width:140.15pt;height:.6pt;z-index:-25165977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>
      <w:pPr>
        <w:pStyle w:val="Corpodel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EE53B2" w:rsidRDefault="00EE53B2">
      <w:pPr>
        <w:pStyle w:val="Corpodel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>
      <w:pPr>
        <w:pStyle w:val="Corpodel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>
      <w:pPr>
        <w:pStyle w:val="Corpodel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>
      <w:pPr>
        <w:pStyle w:val="Corpodel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>
      <w:pPr>
        <w:pStyle w:val="Corpodel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>
      <w:pPr>
        <w:pStyle w:val="Corpodel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del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deltesto"/>
        <w:spacing w:before="3"/>
      </w:pPr>
    </w:p>
    <w:p w:rsidR="00EE53B2" w:rsidRDefault="00EE53B2">
      <w:pPr>
        <w:pStyle w:val="Corpodel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proofErr w:type="spellStart"/>
      <w:r>
        <w:rPr>
          <w:color w:val="00000A"/>
          <w:sz w:val="13"/>
        </w:rPr>
        <w:t>DI</w:t>
      </w:r>
      <w:proofErr w:type="spellEnd"/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Corpodel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</w:t>
            </w:r>
            <w:proofErr w:type="spellStart"/>
            <w:r w:rsidRPr="00376191">
              <w:rPr>
                <w:w w:val="110"/>
                <w:sz w:val="14"/>
              </w:rPr>
              <w:t>……</w:t>
            </w:r>
            <w:proofErr w:type="spellEnd"/>
            <w:r w:rsidRPr="00376191">
              <w:rPr>
                <w:w w:val="110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</w:t>
            </w:r>
            <w:proofErr w:type="spellStart"/>
            <w:r w:rsidRPr="00376191">
              <w:rPr>
                <w:w w:val="110"/>
                <w:sz w:val="14"/>
              </w:rPr>
              <w:t>……</w:t>
            </w:r>
            <w:proofErr w:type="spellEnd"/>
            <w:r w:rsidRPr="00376191">
              <w:rPr>
                <w:w w:val="110"/>
                <w:sz w:val="14"/>
              </w:rPr>
              <w:t>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D229C4">
      <w:pPr>
        <w:pStyle w:val="Corpodeltesto"/>
        <w:rPr>
          <w:sz w:val="20"/>
        </w:rPr>
      </w:pPr>
      <w:r w:rsidRPr="00D229C4">
        <w:rPr>
          <w:noProof/>
          <w:lang w:eastAsia="it-IT"/>
        </w:rPr>
        <w:lastRenderedPageBreak/>
        <w:pict>
          <v:rect id="_x0000_s1070" style="position:absolute;margin-left:116.75pt;margin-top:571.2pt;width:66.35pt;height:7.8pt;z-index:-251674112;mso-position-horizontal-relative:page;mso-position-vertical-relative:page" fillcolor="#f4fdfd" stroked="f">
            <w10:wrap anchorx="page" anchory="page"/>
          </v:rect>
        </w:pict>
      </w:r>
      <w:r w:rsidRPr="00D229C4">
        <w:rPr>
          <w:noProof/>
          <w:lang w:eastAsia="it-IT"/>
        </w:rPr>
        <w:pict>
          <v:rect id="_x0000_s1071" style="position:absolute;margin-left:116.75pt;margin-top:586.8pt;width:56.4pt;height:7.8pt;z-index:-251673088;mso-position-horizontal-relative:page;mso-position-vertical-relative:page" fillcolor="#f4fdfd" stroked="f">
            <w10:wrap anchorx="page" anchory="page"/>
          </v:rect>
        </w:pict>
      </w: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6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6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60"/>
                <w:sz w:val="14"/>
              </w:rPr>
              <w:t>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proofErr w:type="spellStart"/>
      <w:r>
        <w:rPr>
          <w:color w:val="00000A"/>
          <w:spacing w:val="-1"/>
          <w:w w:val="105"/>
        </w:rPr>
        <w:t>DI</w:t>
      </w:r>
      <w:proofErr w:type="spellEnd"/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D229C4">
      <w:pPr>
        <w:pStyle w:val="Corpodeltesto"/>
        <w:spacing w:before="7"/>
        <w:rPr>
          <w:sz w:val="27"/>
        </w:rPr>
      </w:pPr>
      <w:r w:rsidRPr="00D229C4">
        <w:rPr>
          <w:noProof/>
          <w:lang w:eastAsia="it-IT"/>
        </w:rPr>
        <w:pict>
          <v:shape id="_x0000_s1072" type="#_x0000_t202" style="position:absolute;margin-left:82.1pt;margin-top:17.85pt;width:475.7pt;height:27.55pt;z-index:-251658752;mso-wrap-distance-left:0;mso-wrap-distance-right:0;mso-position-horizontal-relative:page" fillcolor="#bfbfbf" strokecolor="#00000a" strokeweight=".48pt">
            <v:textbox inset="0,0,0,0">
              <w:txbxContent>
                <w:p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</w:t>
            </w:r>
            <w:proofErr w:type="spellStart"/>
            <w:r w:rsidRPr="00376191">
              <w:rPr>
                <w:w w:val="105"/>
                <w:sz w:val="13"/>
              </w:rPr>
              <w:t>Self-Cleaning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 xml:space="preserve">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>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 xml:space="preserve">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>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 xml:space="preserve">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>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 xml:space="preserve">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>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D229C4">
      <w:pPr>
        <w:pStyle w:val="Corpodeltesto"/>
        <w:rPr>
          <w:sz w:val="23"/>
        </w:rPr>
      </w:pPr>
      <w:r w:rsidRPr="00D229C4">
        <w:rPr>
          <w:noProof/>
          <w:lang w:eastAsia="it-IT"/>
        </w:rPr>
        <w:pict>
          <v:rect id="_x0000_s1073" style="position:absolute;margin-left:87.6pt;margin-top:15pt;width:140.15pt;height:.6pt;z-index:-25165772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del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>
      <w:pPr>
        <w:pStyle w:val="Corpodel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rFonts w:ascii="Arial" w:hAnsi="Arial"/>
                <w:b/>
                <w:w w:val="105"/>
                <w:sz w:val="13"/>
              </w:rPr>
              <w:t>dev</w:t>
            </w:r>
            <w:proofErr w:type="spellEnd"/>
            <w:r w:rsidRPr="00376191">
              <w:rPr>
                <w:rFonts w:ascii="Arial" w:hAnsi="Arial"/>
                <w:b/>
                <w:w w:val="105"/>
                <w:sz w:val="13"/>
              </w:rPr>
              <w:t>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</w:tbl>
    <w:p w:rsidR="00EE53B2" w:rsidRDefault="00D229C4">
      <w:pPr>
        <w:pStyle w:val="Corpodeltesto"/>
        <w:spacing w:before="5"/>
        <w:rPr>
          <w:sz w:val="23"/>
        </w:rPr>
      </w:pPr>
      <w:r w:rsidRPr="00D229C4">
        <w:rPr>
          <w:noProof/>
          <w:lang w:eastAsia="it-IT"/>
        </w:rPr>
        <w:pict>
          <v:rect id="_x0000_s1075" style="position:absolute;margin-left:87.6pt;margin-top:15.25pt;width:140.15pt;height:.6pt;z-index:-25165670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D229C4">
      <w:pPr>
        <w:pStyle w:val="Corpodeltesto"/>
        <w:rPr>
          <w:sz w:val="20"/>
        </w:rPr>
      </w:pPr>
      <w:r w:rsidRPr="00D229C4">
        <w:rPr>
          <w:noProof/>
          <w:lang w:eastAsia="it-IT"/>
        </w:rPr>
        <w:lastRenderedPageBreak/>
        <w:pict>
          <v:shape id="_x0000_s1077" style="position:absolute;margin-left:89.9pt;margin-top:135.6pt;width:219pt;height:179.9pt;z-index:-251672064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</w:t>
            </w:r>
            <w:proofErr w:type="spellStart"/>
            <w:r w:rsidRPr="00376191">
              <w:rPr>
                <w:w w:val="105"/>
                <w:sz w:val="13"/>
              </w:rPr>
              <w:t>Self-Cleaning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D229C4">
      <w:pPr>
        <w:pStyle w:val="Corpodeltesto"/>
        <w:spacing w:before="1"/>
        <w:rPr>
          <w:sz w:val="14"/>
        </w:rPr>
      </w:pPr>
      <w:r w:rsidRPr="00D229C4">
        <w:rPr>
          <w:noProof/>
          <w:lang w:eastAsia="it-IT"/>
        </w:rPr>
        <w:pict>
          <v:rect id="_x0000_s1078" style="position:absolute;margin-left:87.6pt;margin-top:9.95pt;width:140.15pt;height:.6pt;z-index:-251655680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70"/>
                <w:sz w:val="14"/>
              </w:rPr>
              <w:t>…………………</w:t>
            </w:r>
            <w:proofErr w:type="spellEnd"/>
            <w:r w:rsidRPr="00376191">
              <w:rPr>
                <w:color w:val="00000A"/>
                <w:w w:val="170"/>
                <w:sz w:val="14"/>
              </w:rPr>
              <w:t>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</w:tbl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before="8"/>
        <w:rPr>
          <w:rFonts w:ascii="Arial"/>
          <w:b/>
          <w:sz w:val="26"/>
        </w:rPr>
      </w:pPr>
    </w:p>
    <w:p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</w:t>
      </w:r>
      <w:proofErr w:type="spellStart"/>
      <w:r>
        <w:rPr>
          <w:color w:val="00000A"/>
          <w:spacing w:val="-1"/>
          <w:w w:val="105"/>
        </w:rPr>
        <w:t>DI</w:t>
      </w:r>
      <w:proofErr w:type="spellEnd"/>
      <w:r>
        <w:rPr>
          <w:color w:val="00000A"/>
          <w:spacing w:val="-1"/>
          <w:w w:val="105"/>
        </w:rPr>
        <w:t xml:space="preserve">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del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proofErr w:type="spellStart"/>
            <w:r w:rsidRPr="00376191">
              <w:rPr>
                <w:w w:val="105"/>
                <w:sz w:val="11"/>
              </w:rPr>
              <w:t>DI</w:t>
            </w:r>
            <w:proofErr w:type="spellEnd"/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Lgs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…………….…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>][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………………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>][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>..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>][…..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 xml:space="preserve">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interdittiva</w:t>
            </w:r>
            <w:proofErr w:type="spellEnd"/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D229C4">
      <w:pPr>
        <w:pStyle w:val="Corpodeltesto"/>
        <w:spacing w:before="3"/>
        <w:rPr>
          <w:sz w:val="17"/>
        </w:rPr>
      </w:pPr>
      <w:r w:rsidRPr="00D229C4">
        <w:rPr>
          <w:noProof/>
          <w:lang w:eastAsia="it-IT"/>
        </w:rPr>
        <w:pict>
          <v:rect id="_x0000_s1079" style="position:absolute;margin-left:87.6pt;margin-top:11.75pt;width:140.15pt;height:.6pt;z-index:-25165465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interdittivi</w:t>
            </w:r>
            <w:proofErr w:type="spell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spellStart"/>
            <w:r w:rsidRPr="00376191">
              <w:rPr>
                <w:w w:val="125"/>
                <w:sz w:val="13"/>
              </w:rPr>
              <w:t>………</w:t>
            </w:r>
            <w:proofErr w:type="spellEnd"/>
            <w:r w:rsidRPr="00376191">
              <w:rPr>
                <w:w w:val="125"/>
                <w:sz w:val="13"/>
              </w:rPr>
              <w:t>..…][</w:t>
            </w:r>
            <w:proofErr w:type="spellStart"/>
            <w:r w:rsidRPr="00376191">
              <w:rPr>
                <w:w w:val="125"/>
                <w:sz w:val="13"/>
              </w:rPr>
              <w:t>……….…</w:t>
            </w:r>
            <w:proofErr w:type="spellEnd"/>
            <w:r w:rsidRPr="00376191">
              <w:rPr>
                <w:w w:val="125"/>
                <w:sz w:val="13"/>
              </w:rPr>
              <w:t>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</w:t>
            </w:r>
            <w:proofErr w:type="spellStart"/>
            <w:r w:rsidRPr="00376191">
              <w:rPr>
                <w:w w:val="105"/>
                <w:sz w:val="13"/>
              </w:rPr>
              <w:t>revolving</w:t>
            </w:r>
            <w:proofErr w:type="spellEnd"/>
            <w:r w:rsidRPr="00376191">
              <w:rPr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door</w:t>
            </w:r>
            <w:proofErr w:type="spellEnd"/>
            <w:r w:rsidRPr="00376191">
              <w:rPr>
                <w:w w:val="105"/>
                <w:sz w:val="13"/>
              </w:rPr>
              <w:t>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hanno esercitato poteri </w:t>
            </w:r>
            <w:proofErr w:type="spellStart"/>
            <w:r w:rsidRPr="00376191">
              <w:rPr>
                <w:w w:val="105"/>
                <w:sz w:val="13"/>
              </w:rPr>
              <w:t>autoritativi</w:t>
            </w:r>
            <w:proofErr w:type="spellEnd"/>
            <w:r w:rsidRPr="00376191">
              <w:rPr>
                <w:w w:val="105"/>
                <w:sz w:val="13"/>
              </w:rPr>
              <w:t xml:space="preserve">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del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deltesto"/>
        <w:spacing w:before="1"/>
        <w:rPr>
          <w:sz w:val="16"/>
        </w:rPr>
      </w:pPr>
    </w:p>
    <w:p w:rsidR="00EE53B2" w:rsidRDefault="00D229C4">
      <w:pPr>
        <w:ind w:left="652"/>
        <w:rPr>
          <w:sz w:val="15"/>
        </w:rPr>
      </w:pPr>
      <w:r w:rsidRPr="00D229C4">
        <w:rPr>
          <w:noProof/>
          <w:lang w:eastAsia="it-IT"/>
        </w:rPr>
        <w:pict>
          <v:shape id="_x0000_s1080" type="#_x0000_t202" style="position:absolute;left:0;text-align:left;margin-left:82.1pt;margin-top:22.7pt;width:475.7pt;height:28.2pt;z-index:-251653632;mso-wrap-distance-left:0;mso-wrap-distance-right:0;mso-position-horizontal-relative:page" fillcolor="#bfbfbf" strokecolor="#00000a" strokeweight=".48pt">
            <v:textbox inset="0,0,0,0">
              <w:txbxContent>
                <w:p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proofErr w:type="spellStart"/>
      <w:r w:rsidR="00EE53B2">
        <w:rPr>
          <w:color w:val="00000A"/>
          <w:w w:val="105"/>
          <w:sz w:val="15"/>
        </w:rPr>
        <w:t>DI</w:t>
      </w:r>
      <w:proofErr w:type="spellEnd"/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>
      <w:pPr>
        <w:pStyle w:val="Corpodel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deltesto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D229C4">
      <w:pPr>
        <w:pStyle w:val="Corpodeltesto"/>
        <w:spacing w:before="9"/>
        <w:rPr>
          <w:sz w:val="27"/>
        </w:rPr>
      </w:pPr>
      <w:r w:rsidRPr="00D229C4">
        <w:rPr>
          <w:noProof/>
          <w:lang w:eastAsia="it-IT"/>
        </w:rPr>
        <w:pict>
          <v:shape id="_x0000_s1081" type="#_x0000_t202" style="position:absolute;margin-left:82.1pt;margin-top:17.9pt;width:454.65pt;height:19.2pt;z-index:-251652608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</w:t>
            </w: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D229C4">
      <w:pPr>
        <w:pStyle w:val="Corpodeltesto"/>
        <w:spacing w:before="1"/>
        <w:rPr>
          <w:sz w:val="15"/>
        </w:rPr>
      </w:pPr>
      <w:r w:rsidRPr="00D229C4">
        <w:rPr>
          <w:noProof/>
          <w:lang w:eastAsia="it-IT"/>
        </w:rPr>
        <w:pict>
          <v:rect id="_x0000_s1082" style="position:absolute;margin-left:87.6pt;margin-top:10.5pt;width:140.15pt;height:.6pt;z-index:-251651584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before="2"/>
        <w:rPr>
          <w:rFonts w:ascii="Arial"/>
          <w:b/>
          <w:sz w:val="20"/>
        </w:rPr>
      </w:pPr>
    </w:p>
    <w:p w:rsidR="00EE53B2" w:rsidRDefault="00D229C4">
      <w:pPr>
        <w:ind w:left="887" w:right="1095"/>
        <w:jc w:val="center"/>
        <w:rPr>
          <w:sz w:val="15"/>
        </w:rPr>
      </w:pPr>
      <w:r w:rsidRPr="00D229C4">
        <w:rPr>
          <w:noProof/>
          <w:lang w:eastAsia="it-IT"/>
        </w:rPr>
        <w:pict>
          <v:shape id="_x0000_s1083" type="#_x0000_t202" style="position:absolute;left:0;text-align:left;margin-left:82.1pt;margin-top:14.85pt;width:454.65pt;height:19.1pt;z-index:-251650560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>
      <w:pPr>
        <w:pStyle w:val="Corpodel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531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inequivoco</w:t>
            </w:r>
            <w:proofErr w:type="spellEnd"/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2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25"/>
                <w:sz w:val="14"/>
              </w:rPr>
              <w:t>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35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35"/>
                <w:sz w:val="14"/>
              </w:rPr>
              <w:t xml:space="preserve">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35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3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..][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..…]</w:t>
            </w:r>
          </w:p>
        </w:tc>
      </w:tr>
    </w:tbl>
    <w:p w:rsidR="00EE53B2" w:rsidRDefault="00EE53B2">
      <w:pPr>
        <w:pStyle w:val="Corpodeltesto"/>
        <w:spacing w:before="1"/>
        <w:rPr>
          <w:sz w:val="22"/>
        </w:rPr>
      </w:pPr>
    </w:p>
    <w:p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D229C4">
      <w:pPr>
        <w:pStyle w:val="Corpodeltesto"/>
        <w:spacing w:before="11"/>
        <w:rPr>
          <w:sz w:val="22"/>
        </w:rPr>
      </w:pPr>
      <w:r w:rsidRPr="00D229C4">
        <w:rPr>
          <w:noProof/>
          <w:lang w:eastAsia="it-IT"/>
        </w:rPr>
        <w:pict>
          <v:shape id="_x0000_s1084" type="#_x0000_t202" style="position:absolute;margin-left:82.1pt;margin-top:15.15pt;width:454.65pt;height:19.3pt;z-index:-251649536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2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25"/>
                <w:sz w:val="14"/>
              </w:rPr>
              <w:t>]</w:t>
            </w:r>
          </w:p>
        </w:tc>
      </w:tr>
    </w:tbl>
    <w:p w:rsidR="00EE53B2" w:rsidRDefault="00D229C4">
      <w:pPr>
        <w:pStyle w:val="Corpodeltesto"/>
        <w:spacing w:before="3"/>
        <w:rPr>
          <w:sz w:val="23"/>
        </w:rPr>
      </w:pPr>
      <w:r w:rsidRPr="00D229C4">
        <w:rPr>
          <w:noProof/>
          <w:lang w:eastAsia="it-IT"/>
        </w:rPr>
        <w:pict>
          <v:rect id="_x0000_s1085" style="position:absolute;margin-left:87.6pt;margin-top:15.1pt;width:140.15pt;height:.6pt;z-index:-25164851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</w:t>
            </w:r>
            <w:proofErr w:type="spellEnd"/>
            <w:r w:rsidRPr="00376191">
              <w:rPr>
                <w:w w:val="145"/>
                <w:sz w:val="14"/>
              </w:rPr>
              <w:t>..][</w:t>
            </w:r>
            <w:proofErr w:type="spellStart"/>
            <w:r w:rsidRPr="00376191">
              <w:rPr>
                <w:w w:val="145"/>
                <w:sz w:val="14"/>
              </w:rPr>
              <w:t>……….…</w:t>
            </w:r>
            <w:proofErr w:type="spellEnd"/>
            <w:r w:rsidRPr="00376191">
              <w:rPr>
                <w:w w:val="145"/>
                <w:sz w:val="14"/>
              </w:rPr>
              <w:t>][</w:t>
            </w:r>
            <w:proofErr w:type="spellStart"/>
            <w:r w:rsidRPr="00376191">
              <w:rPr>
                <w:w w:val="145"/>
                <w:sz w:val="14"/>
              </w:rPr>
              <w:t>………</w:t>
            </w:r>
            <w:proofErr w:type="spellEnd"/>
            <w:r w:rsidRPr="00376191">
              <w:rPr>
                <w:w w:val="145"/>
                <w:sz w:val="14"/>
              </w:rPr>
              <w:t>..…]</w:t>
            </w:r>
          </w:p>
        </w:tc>
      </w:tr>
    </w:tbl>
    <w:p w:rsidR="00EE53B2" w:rsidRDefault="00EE53B2">
      <w:pPr>
        <w:pStyle w:val="Corpodeltesto"/>
        <w:spacing w:before="1"/>
        <w:rPr>
          <w:sz w:val="27"/>
        </w:rPr>
      </w:pPr>
    </w:p>
    <w:p w:rsidR="00EE53B2" w:rsidRDefault="00D229C4">
      <w:pPr>
        <w:pStyle w:val="Titolo4"/>
      </w:pPr>
      <w:r>
        <w:rPr>
          <w:noProof/>
          <w:lang w:eastAsia="it-IT"/>
        </w:rPr>
        <w:pict>
          <v:shape id="_x0000_s1086" type="#_x0000_t202" style="position:absolute;left:0;text-align:left;margin-left:82.1pt;margin-top:19.2pt;width:454.65pt;height:27.6pt;z-index:-251647488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proofErr w:type="spellStart"/>
      <w:r w:rsidR="00EE53B2">
        <w:rPr>
          <w:spacing w:val="-1"/>
          <w:w w:val="105"/>
        </w:rPr>
        <w:t>DI</w:t>
      </w:r>
      <w:proofErr w:type="spellEnd"/>
      <w:r w:rsidR="00EE53B2">
        <w:rPr>
          <w:spacing w:val="-1"/>
          <w:w w:val="105"/>
        </w:rPr>
        <w:t xml:space="preserve">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proofErr w:type="spellStart"/>
      <w:r w:rsidR="00EE53B2">
        <w:rPr>
          <w:spacing w:val="-1"/>
          <w:w w:val="105"/>
        </w:rPr>
        <w:t>DI</w:t>
      </w:r>
      <w:proofErr w:type="spellEnd"/>
      <w:r w:rsidR="00EE53B2">
        <w:rPr>
          <w:spacing w:val="-1"/>
          <w:w w:val="105"/>
        </w:rPr>
        <w:t xml:space="preserve">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>
      <w:pPr>
        <w:pStyle w:val="Corpodel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…….……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73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..…]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7"/>
        <w:rPr>
          <w:sz w:val="17"/>
        </w:rPr>
      </w:pPr>
    </w:p>
    <w:p w:rsidR="00EE53B2" w:rsidRDefault="00D229C4">
      <w:pPr>
        <w:spacing w:before="97"/>
        <w:ind w:left="887" w:right="1097"/>
        <w:jc w:val="center"/>
        <w:rPr>
          <w:sz w:val="15"/>
        </w:rPr>
      </w:pPr>
      <w:r w:rsidRPr="00D229C4">
        <w:rPr>
          <w:noProof/>
          <w:lang w:eastAsia="it-IT"/>
        </w:rPr>
        <w:pict>
          <v:group id="_x0000_s1087" style="position:absolute;left:0;text-align:left;margin-left:60.95pt;margin-top:21.05pt;width:504.6pt;height:59.2pt;z-index:-251646464;mso-wrap-distance-left:0;mso-wrap-distance-right:0;mso-position-horizontal-relative:page" coordorigin="1219,421" coordsize="10092,1184">
            <v:rect id="_x0000_s1088" style="position:absolute;left:1219;top:430;width:10083;height:188" fillcolor="#bfbfbf" stroked="f"/>
            <v:shape id="_x0000_s1089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1090" style="position:absolute;left:1219;top:617;width:10083;height:168" fillcolor="#bfbfbf" stroked="f"/>
            <v:shape id="_x0000_s1091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1092" style="position:absolute;left:1219;top:785;width:10083;height:168" fillcolor="#bfbfbf" stroked="f"/>
            <v:shape id="_x0000_s1093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1094" style="position:absolute;left:1219;top:953;width:10083;height:286" fillcolor="#bfbfbf" stroked="f"/>
            <v:shape id="_x0000_s1095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1096" style="position:absolute;left:1219;top:1239;width:10083;height:168" fillcolor="#bfbfbf" stroked="f"/>
            <v:shape id="_x0000_s1097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1098" style="position:absolute;left:1219;top:1407;width:10083;height:188" fillcolor="#bfbfbf" stroked="f"/>
            <v:shape id="_x0000_s1099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1100" type="#_x0000_t202" style="position:absolute;left:1219;top:430;width:10083;height:1164" filled="f" stroked="f">
              <v:textbox inset="0,0,0,0">
                <w:txbxContent>
                  <w:p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bookmarkStart w:id="0" w:name="_GoBack"/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bookmarkEnd w:id="0"/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Corpodel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before="3"/>
        <w:rPr>
          <w:rFonts w:ascii="Arial"/>
          <w:b/>
          <w:sz w:val="27"/>
        </w:rPr>
      </w:pPr>
    </w:p>
    <w:p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proofErr w:type="spellStart"/>
      <w:r>
        <w:rPr>
          <w:color w:val="00000A"/>
        </w:rPr>
        <w:t>VI</w:t>
      </w:r>
      <w:proofErr w:type="spellEnd"/>
      <w:r>
        <w:rPr>
          <w:color w:val="00000A"/>
        </w:rPr>
        <w:t>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Corpodeltesto"/>
        <w:rPr>
          <w:rFonts w:ascii="Times New Roman"/>
          <w:b/>
          <w:sz w:val="20"/>
        </w:rPr>
      </w:pPr>
    </w:p>
    <w:p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Corpodeltesto"/>
        <w:rPr>
          <w:rFonts w:ascii="Arial"/>
          <w:i/>
          <w:sz w:val="16"/>
        </w:rPr>
      </w:pPr>
    </w:p>
    <w:p w:rsidR="00EE53B2" w:rsidRDefault="00EE53B2">
      <w:pPr>
        <w:pStyle w:val="Corpodeltesto"/>
        <w:rPr>
          <w:rFonts w:ascii="Arial"/>
          <w:i/>
          <w:sz w:val="16"/>
        </w:rPr>
      </w:pPr>
    </w:p>
    <w:p w:rsidR="00EE53B2" w:rsidRDefault="00EE53B2">
      <w:pPr>
        <w:pStyle w:val="Corpodeltesto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D229C4">
      <w:pPr>
        <w:pStyle w:val="Corpodeltesto"/>
        <w:spacing w:before="2"/>
        <w:rPr>
          <w:sz w:val="25"/>
        </w:rPr>
      </w:pPr>
      <w:r w:rsidRPr="00D229C4">
        <w:rPr>
          <w:noProof/>
          <w:lang w:eastAsia="it-IT"/>
        </w:rPr>
        <w:pict>
          <v:rect id="_x0000_s1101" style="position:absolute;margin-left:87.6pt;margin-top:16.2pt;width:140.15pt;height:.6pt;z-index:-251645440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Corpodel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3B2" w:rsidRDefault="00EE53B2">
      <w:r>
        <w:separator/>
      </w:r>
    </w:p>
  </w:endnote>
  <w:endnote w:type="continuationSeparator" w:id="1">
    <w:p w:rsidR="00EE53B2" w:rsidRDefault="00EE5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3B2" w:rsidRDefault="00D229C4">
    <w:pPr>
      <w:pStyle w:val="Corpodeltesto"/>
      <w:spacing w:line="14" w:lineRule="auto"/>
      <w:rPr>
        <w:sz w:val="20"/>
      </w:rPr>
    </w:pPr>
    <w:r w:rsidRPr="00D229C4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4.95pt;margin-top:735.6pt;width:10.95pt;height:11.7pt;z-index:-251654144;mso-position-horizontal-relative:page;mso-position-vertical-relative:page" filled="f" stroked="f">
          <v:textbox inset="0,0,0,0">
            <w:txbxContent>
              <w:p w:rsidR="00EE53B2" w:rsidRDefault="00D229C4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 w:rsidR="00EE53B2"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 w:rsidR="00371BF9"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3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3B2" w:rsidRDefault="00D229C4">
    <w:pPr>
      <w:pStyle w:val="Corpodeltesto"/>
      <w:spacing w:line="14" w:lineRule="auto"/>
      <w:rPr>
        <w:sz w:val="20"/>
      </w:rPr>
    </w:pPr>
    <w:r w:rsidRPr="00D229C4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2.05pt;margin-top:735.6pt;width:11.85pt;height:11.7pt;z-index:-251652096;mso-position-horizontal-relative:page;mso-position-vertical-relative:page" filled="f" stroked="f">
          <v:textbox inset="0,0,0,0">
            <w:txbxContent>
              <w:p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3B2" w:rsidRDefault="00D229C4">
    <w:pPr>
      <w:pStyle w:val="Corpodeltesto"/>
      <w:spacing w:line="14" w:lineRule="auto"/>
      <w:rPr>
        <w:sz w:val="20"/>
      </w:rPr>
    </w:pPr>
    <w:r w:rsidRPr="00D229C4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2.05pt;margin-top:735.6pt;width:13.85pt;height:11.7pt;z-index:-251650048;mso-position-horizontal-relative:page;mso-position-vertical-relative:page" filled="f" stroked="f">
          <v:textbox inset="0,0,0,0">
            <w:txbxContent>
              <w:p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 w:rsidR="00D229C4"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 w:rsidR="00D229C4"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 w:rsidR="00371BF9"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 w:rsidR="00D229C4"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3B2" w:rsidRDefault="00EE53B2">
      <w:r>
        <w:separator/>
      </w:r>
    </w:p>
  </w:footnote>
  <w:footnote w:type="continuationSeparator" w:id="1">
    <w:p w:rsidR="00EE53B2" w:rsidRDefault="00EE53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F6AF5"/>
    <w:rsid w:val="00114AC7"/>
    <w:rsid w:val="00212EF3"/>
    <w:rsid w:val="00271E9C"/>
    <w:rsid w:val="00371BF9"/>
    <w:rsid w:val="00376191"/>
    <w:rsid w:val="003A28F8"/>
    <w:rsid w:val="003B3E99"/>
    <w:rsid w:val="00506A11"/>
    <w:rsid w:val="005443A5"/>
    <w:rsid w:val="00576C00"/>
    <w:rsid w:val="005F6AF5"/>
    <w:rsid w:val="008D0CFB"/>
    <w:rsid w:val="00B814FA"/>
    <w:rsid w:val="00C767B2"/>
    <w:rsid w:val="00D229C4"/>
    <w:rsid w:val="00D3032F"/>
    <w:rsid w:val="00D3702C"/>
    <w:rsid w:val="00D90842"/>
    <w:rsid w:val="00DE5988"/>
    <w:rsid w:val="00EE53B2"/>
    <w:rsid w:val="00F94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99"/>
    <w:rsid w:val="00114AC7"/>
    <w:rPr>
      <w:sz w:val="11"/>
      <w:szCs w:val="11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6272</Words>
  <Characters>36481</Characters>
  <Application>Microsoft Office Word</Application>
  <DocSecurity>0</DocSecurity>
  <Lines>304</Lines>
  <Paragraphs>85</Paragraphs>
  <ScaleCrop>false</ScaleCrop>
  <Company/>
  <LinksUpToDate>false</LinksUpToDate>
  <CharactersWithSpaces>42668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creator>sparano</dc:creator>
  <cp:lastModifiedBy>pc</cp:lastModifiedBy>
  <cp:revision>5</cp:revision>
  <dcterms:created xsi:type="dcterms:W3CDTF">2024-03-03T19:07:00Z</dcterms:created>
  <dcterms:modified xsi:type="dcterms:W3CDTF">2024-03-17T18:04:00Z</dcterms:modified>
</cp:coreProperties>
</file>